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36"/>
                <w:szCs w:val="36"/>
              </w:rPr>
              <w:t xml:space="preserve">▲  TRIANGLE PROJECT MANAGEMENT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FF6B35"/>
                <w:sz w:val="20"/>
                <w:szCs w:val="20"/>
              </w:rPr>
              <w:t xml:space="preserve">TOOLBOX TALK RECORD  |  Safety, Health &amp; Environment</w:t>
            </w:r>
          </w:p>
        </w:tc>
      </w:tr>
    </w:tbl>
    <w:p>
      <w:pPr>
        <w:spacing w:after="8" w:before="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A.  PROJECT &amp; SESSION INFORMATION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Project Name: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[Project Name]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Project No.: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[Project No.]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Session Date: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[DD-Mon-YYYY]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Session Time: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[HH:MM – HH:MM]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Location / Area: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[Level / Zone]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Session No.: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[TBT-XXX]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Facilitator Name: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[EHS Officer Name]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Facilitator Signature: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Topic of Talk: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[Topic — e.g. Working at Height &amp; Crane Safety]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Duration (mins):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[20 Minutes]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Number of Attendees: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[Count]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Weather Conditions:</w:t>
            </w:r>
          </w:p>
        </w:tc>
        <w:tc>
          <w:tcPr>
            <w:tcW w:type="dxa" w:w="234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[Conditions]</w:t>
            </w:r>
          </w:p>
        </w:tc>
      </w:tr>
    </w:tbl>
    <w:p>
      <w:pPr>
        <w:spacing w:after="4" w:before="12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B.  TOPIC SUMMARY &amp; KEY SAFETY MESSAGES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This week's Toolbox Talk covers the following safety topics (tick all that apply):</w:t>
            </w:r>
          </w:p>
          <w:p>
            <w:pPr>
              <w:spacing w:after="8" w:before="30"/>
            </w:pPr>
          </w:p>
          <w:p>
            <w:pPr>
              <w:spacing w:after="40" w:before="40"/>
              <w:ind w:left="360"/>
            </w:pPr>
            <w:r>
              <w:rPr>
                <w:rFonts w:ascii="Calibri" w:cs="Calibri" w:eastAsia="Calibri" w:hAnsi="Calibri"/>
                <w:b w:val="false"/>
                <w:bCs w:val="false"/>
                <w:color w:val="0D1B3E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0D1B3E"/>
                <w:sz w:val="20"/>
                <w:szCs w:val="20"/>
              </w:rPr>
              <w:t xml:space="preserve">WORKING AT HEIGHT — Formwork &amp; Slab Edge Safety</w:t>
            </w:r>
          </w:p>
          <w:p>
            <w:pPr>
              <w:spacing w:after="40" w:before="40"/>
              <w:ind w:left="360"/>
            </w:pPr>
            <w:r>
              <w:rPr>
                <w:rFonts w:ascii="Calibri" w:cs="Calibri" w:eastAsia="Calibri" w:hAnsi="Calibri"/>
                <w:b w:val="false"/>
                <w:bCs w:val="false"/>
                <w:color w:val="0D1B3E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0D1B3E"/>
                <w:sz w:val="20"/>
                <w:szCs w:val="20"/>
              </w:rPr>
              <w:t xml:space="preserve">CRANE OPERATIONS — Suspended Load Safety &amp; Exclusion Zones</w:t>
            </w:r>
          </w:p>
          <w:p>
            <w:pPr>
              <w:spacing w:after="40" w:before="40"/>
              <w:ind w:left="360"/>
            </w:pPr>
            <w:r>
              <w:rPr>
                <w:rFonts w:ascii="Calibri" w:cs="Calibri" w:eastAsia="Calibri" w:hAnsi="Calibri"/>
                <w:b w:val="false"/>
                <w:bCs w:val="false"/>
                <w:color w:val="0D1B3E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0D1B3E"/>
                <w:sz w:val="20"/>
                <w:szCs w:val="20"/>
              </w:rPr>
              <w:t xml:space="preserve">CONCRETE PLACEMENT — Pump Operations &amp; Site Safety</w:t>
            </w:r>
          </w:p>
          <w:p>
            <w:pPr>
              <w:spacing w:after="40" w:before="40"/>
              <w:ind w:left="360"/>
            </w:pPr>
            <w:r>
              <w:rPr>
                <w:rFonts w:ascii="Calibri" w:cs="Calibri" w:eastAsia="Calibri" w:hAnsi="Calibri"/>
                <w:b w:val="false"/>
                <w:bCs w:val="false"/>
                <w:color w:val="0D1B3E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0D1B3E"/>
                <w:sz w:val="20"/>
                <w:szCs w:val="20"/>
              </w:rPr>
              <w:t xml:space="preserve">HOT / COLD WEATHER PROTOCOL — Exposure &amp; Hydration</w:t>
            </w:r>
          </w:p>
          <w:p>
            <w:pPr>
              <w:spacing w:after="40" w:before="40"/>
              <w:ind w:left="360"/>
            </w:pPr>
            <w:r>
              <w:rPr>
                <w:rFonts w:ascii="Calibri" w:cs="Calibri" w:eastAsia="Calibri" w:hAnsi="Calibri"/>
                <w:b w:val="false"/>
                <w:bCs w:val="false"/>
                <w:color w:val="0D1B3E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0D1B3E"/>
                <w:sz w:val="20"/>
                <w:szCs w:val="20"/>
              </w:rPr>
              <w:t xml:space="preserve">NEAR MISS REPORTING — Stop Work Authority &amp; Reporting Culture</w:t>
            </w:r>
          </w:p>
          <w:p>
            <w:pPr>
              <w:spacing w:after="40" w:before="40"/>
              <w:ind w:left="360"/>
            </w:pPr>
            <w:r>
              <w:rPr>
                <w:rFonts w:ascii="Calibri" w:cs="Calibri" w:eastAsia="Calibri" w:hAnsi="Calibri"/>
                <w:b w:val="false"/>
                <w:bCs w:val="false"/>
                <w:color w:val="0D1B3E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0D1B3E"/>
                <w:sz w:val="20"/>
                <w:szCs w:val="20"/>
              </w:rPr>
              <w:t xml:space="preserve">EMERGENCY PROCEDURES — Muster Points &amp; Emergency Contacts</w:t>
            </w:r>
          </w:p>
        </w:tc>
      </w:tr>
    </w:tbl>
    <w:p>
      <w:pPr>
        <w:spacing w:after="4" w:before="12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C.  HAZARD IDENTIFICATION &amp; CONTROL MEASURES  (Hierarchy of Controls — ISO 45001)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900"/>
        <w:gridCol w:w="3600"/>
        <w:gridCol w:w="2060"/>
      </w:tblGrid>
      <w:tr>
        <w:trPr>
          <w:tblHeader/>
        </w:trP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Hazard / Risk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Risk Level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Control Measures (Hierarchy of Controls)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Responsible</w:t>
            </w:r>
          </w:p>
        </w:tc>
      </w:tr>
      <w:t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Working at Height — Formwork, Rebar, and Slab Edge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EF444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HIGH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Mandatory fall protection at all edges greater than 2m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Install guardrails before work commences on slab edge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Safety harness anchored to rated anchor points — inspected before use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Permit to Work required for work above 4m without leading edge protection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[Site Manager / EHS]</w:t>
            </w:r>
          </w:p>
        </w:tc>
      </w:tr>
      <w:t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Crane Operations — Lifting, Slinging, Suspended Loads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EF444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HIGH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No personnel under suspended loads at any time — exclusion zone enforced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All lifting equipment inspected and tagged — current inspection required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Certified Rigger/Slinger on all lifts; Appointed Lifting Supervisor present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Crane Lift Plan approved — critical lifts require Engineer sign-off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[Crane Operator / Rigger / PM]</w:t>
            </w:r>
          </w:p>
        </w:tc>
      </w:tr>
      <w:t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Concrete Placement — Pump &amp; Skip Operations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59E0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D1B3E"/>
                <w:sz w:val="18"/>
                <w:szCs w:val="18"/>
              </w:rPr>
              <w:t xml:space="preserve">MEDIUM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Inspect concrete boom pump placement zone — bystanders excluded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PPE required for washout water: boots, gloves, eye protection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Never look into pump end — hydraulic pressure ejection risk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Monitor formwork and propping under load — stop pour if deflection noted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[Pump Operator / Foreman]</w:t>
            </w:r>
          </w:p>
        </w:tc>
      </w:tr>
      <w:t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Housekeeping &amp; Slips / Trips / Falls (Same Level)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59E0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D1B3E"/>
                <w:sz w:val="18"/>
                <w:szCs w:val="18"/>
              </w:rPr>
              <w:t xml:space="preserve">MEDIUM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Daily housekeeping — clear work areas, walkways and access routes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All penetrations covered and marked or edge-protected at all times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Good lighting maintained on all working platforms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Materials stored in designated areas only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[All Supervisors]</w:t>
            </w:r>
          </w:p>
        </w:tc>
      </w:tr>
      <w:t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Electrical Hazards — Temporary Power Distribution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59E0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D1B3E"/>
                <w:sz w:val="18"/>
                <w:szCs w:val="18"/>
              </w:rPr>
              <w:t xml:space="preserve">MEDIUM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110V transformer supply only for all hand tools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All temporary distribution boards RCD-protected and locked when unattended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Damaged cables removed from service immediately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Electrical isolations by authorised electrician only — Permit to Work required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[Electrical Foreman / EHS]</w:t>
            </w:r>
          </w:p>
        </w:tc>
      </w:tr>
      <w:t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Manual Handling — Reinforcement Bars, Timber, Materials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22C55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LOW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Mechanical aids used for loads above 25kg where practicable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Team lift for heavy items — minimum 2 persons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Correct manual handling technique briefed at induction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Report musculoskeletal pain or fatigue to supervisor early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[All Workers / Supervisors]</w:t>
            </w:r>
          </w:p>
        </w:tc>
      </w:tr>
      <w:tr>
        <w:tc>
          <w:tcPr>
            <w:tcW w:type="dxa" w:w="2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Noise &amp; Vibration — Power Tools, Jackhammers, Concrete Breakers</w:t>
            </w:r>
          </w:p>
        </w:tc>
        <w:tc>
          <w:tcPr>
            <w:tcW w:type="dxa" w:w="9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22C55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LOW</w:t>
            </w:r>
          </w:p>
        </w:tc>
        <w:tc>
          <w:tcPr>
            <w:tcW w:type="dxa" w:w="36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Hearing protection mandatory in designated noise zones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Workers rotated in high-noise areas to manage exposure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Vibration tool usage tracked via daily log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Report symptoms of hearing difficulty or vibration injury immediately</w:t>
            </w:r>
          </w:p>
        </w:tc>
        <w:tc>
          <w:tcPr>
            <w:tcW w:type="dxa" w:w="20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[Supervisors / EHS]</w:t>
            </w:r>
          </w:p>
        </w:tc>
      </w:tr>
    </w:tbl>
    <w:p>
      <w:pPr>
        <w:spacing w:after="4" w:before="12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FF6B3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D.  KEY SAFETY MESSAGES — THIS WEEK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single" w:color="F59E0B" w:sz="6"/>
              <w:left w:val="single" w:color="F59E0B" w:sz="6"/>
              <w:bottom w:val="single" w:color="F59E0B" w:sz="6"/>
              <w:right w:val="single" w:color="F59E0B" w:sz="6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1.  STOP WORK AUTHORITY: Every worker has the right — and the obligation — to STOP any unsafe work without fear of reprimand.</w:t>
            </w:r>
          </w:p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2.  LAST MAN STANDING: You are responsible for looking after yourself AND the person working next to you.</w:t>
            </w:r>
          </w:p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3.  NEAR MISS REPORTING: Report all near misses today. A near miss is a free lesson — use it.</w:t>
            </w:r>
          </w:p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4.  EMERGENCY: In an emergency dial the Site Emergency Number: [Emergency Contact Number]. Muster Point: [Location].</w:t>
            </w:r>
          </w:p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5.  DAILY BRIEFING: All workers to receive this Toolbox Talk briefing from their supervisor before commencing work.</w:t>
            </w:r>
          </w:p>
        </w:tc>
      </w:tr>
    </w:tbl>
    <w:p>
      <w:pPr>
        <w:spacing w:after="4" w:before="12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1E293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E.  SITE-SPECIFIC ISSUES &amp; UPDATES — THIS WEEK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9"/>
                <w:szCs w:val="19"/>
              </w:rPr>
              <w:t xml:space="preserve">Site-specific issues to be communicated to the workforce this week:</w:t>
            </w:r>
          </w:p>
          <w:p>
            <w:pPr>
              <w:spacing w:after="8" w:before="30"/>
            </w:pP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[Describe site-specific issue — e.g. plant outage, supply disruption, weather alert, new starts]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[Describe site-specific issue]</w:t>
            </w:r>
          </w:p>
          <w:p>
            <w:pPr>
              <w:spacing w:after="40" w:before="40"/>
              <w:ind w:left="360" w:hanging="200"/>
            </w:pPr>
            <w:r>
              <w:rPr>
                <w:rFonts w:ascii="Calibri" w:cs="Calibri" w:eastAsia="Calibri" w:hAnsi="Calibri"/>
                <w:color w:val="0D1B3E"/>
                <w:sz w:val="19"/>
                <w:szCs w:val="19"/>
              </w:rPr>
              <w:t xml:space="preserve">•  [Describe site-specific issue]</w:t>
            </w:r>
          </w:p>
          <w:p>
            <w:pPr>
              <w:spacing w:after="30" w:before="30"/>
            </w:pP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D1B3E"/>
                <w:sz w:val="19"/>
                <w:szCs w:val="19"/>
              </w:rPr>
              <w:t xml:space="preserve">Supervisor's Comments / Additional Notes:</w:t>
            </w:r>
          </w:p>
          <w:p>
            <w:pPr>
              <w:spacing w:after="4" w:before="20"/>
            </w:pP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64748B"/>
                <w:sz w:val="19"/>
                <w:szCs w:val="19"/>
              </w:rPr>
              <w:t xml:space="preserve">______________________________________________________________________________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64748B"/>
                <w:sz w:val="19"/>
                <w:szCs w:val="19"/>
              </w:rPr>
              <w:t xml:space="preserve">______________________________________________________________________________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64748B"/>
                <w:sz w:val="19"/>
                <w:szCs w:val="19"/>
              </w:rPr>
              <w:t xml:space="preserve">______________________________________________________________________________</w:t>
            </w:r>
          </w:p>
        </w:tc>
      </w:tr>
    </w:tbl>
    <w:p>
      <w:pPr>
        <w:spacing w:after="4" w:before="12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3B82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F.  QUESTIONS &amp; ENGAGEMENT (Participatory Section)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D1B3E"/>
                <w:sz w:val="18"/>
                <w:szCs w:val="18"/>
              </w:rPr>
              <w:t xml:space="preserve">Questions Asked by Workers:</w:t>
            </w:r>
          </w:p>
        </w:tc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D1B3E"/>
                <w:sz w:val="18"/>
                <w:szCs w:val="18"/>
              </w:rPr>
              <w:t xml:space="preserve">Responses / Actions Taken:</w:t>
            </w:r>
          </w:p>
        </w:tc>
      </w:tr>
      <w:tr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Q: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A: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Q: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A: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/>
            </w:r>
          </w:p>
        </w:tc>
      </w:tr>
    </w:tbl>
    <w:p>
      <w:pPr>
        <w:spacing w:after="4" w:before="12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G.  ATTENDANCE SIGN-ON REGISTER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single" w:color="EF4444" w:sz="6"/>
              <w:left w:val="single" w:color="EF4444" w:sz="6"/>
              <w:bottom w:val="single" w:color="EF4444" w:sz="6"/>
              <w:right w:val="single" w:color="EF4444" w:sz="6"/>
            </w:tcBorders>
            <w:shd w:fill="FEE2E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EF4444"/>
                <w:sz w:val="18"/>
                <w:szCs w:val="18"/>
              </w:rPr>
              <w:t xml:space="preserve">By signing below, I confirm that I have attended this Toolbox Talk, understood the content, and agree to comply with all safety instructions described.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EF4444"/>
                <w:sz w:val="18"/>
                <w:szCs w:val="18"/>
              </w:rPr>
              <w:t xml:space="preserve">I am aware of my Stop Work Authority and will report any unsafe conditions or near misses to my supervisor immediately.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200"/>
        <w:gridCol w:w="1800"/>
        <w:gridCol w:w="1400"/>
        <w:gridCol w:w="2000"/>
        <w:gridCol w:w="1560"/>
      </w:tblGrid>
      <w:tr>
        <w:trPr>
          <w:tblHeader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No.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Name (Print)</w:t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Company / Trade</w:t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2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3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4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5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6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7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8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9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10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11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12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13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14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15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16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17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18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19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20</w:t>
            </w:r>
          </w:p>
        </w:tc>
        <w:tc>
          <w:tcPr>
            <w:tcW w:type="dxa" w:w="22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</w:tc>
      </w:tr>
    </w:tbl>
    <w:p>
      <w:pPr>
        <w:spacing w:after="4" w:before="12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1E293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H.  FACILITATOR DECLARATION &amp; CLOSE-OUT</w:t>
            </w:r>
          </w:p>
        </w:tc>
      </w:tr>
    </w:tbl>
    <w:p>
      <w:pPr>
        <w:spacing w:after="4" w:before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Facilitator Name: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[EHS Officer Name]</w:t>
            </w:r>
          </w:p>
        </w:tc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Facilitator Signature: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CBD5E1"/>
                <w:sz w:val="18"/>
                <w:szCs w:val="18"/>
              </w:rPr>
              <w:t xml:space="preserve">__________________________________</w:t>
            </w:r>
          </w:p>
        </w:tc>
      </w:tr>
      <w:tr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Reviewed by PM: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[Project Manager Name]</w:t>
            </w:r>
          </w:p>
        </w:tc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PM Signature: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/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CBD5E1"/>
                <w:sz w:val="18"/>
                <w:szCs w:val="18"/>
              </w:rPr>
              <w:t xml:space="preserve">__________________________________</w:t>
            </w:r>
          </w:p>
        </w:tc>
      </w:tr>
      <w:tr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Date of Talk: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[DD-Mon-YYYY — Time]</w:t>
            </w:r>
          </w:p>
        </w:tc>
        <w:tc>
          <w:tcPr>
            <w:tcW w:type="dxa" w:w="4680"/>
            <w:gridSpan w:val="1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File Reference:</w:t>
            </w:r>
          </w:p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D1B3E"/>
                <w:sz w:val="18"/>
                <w:szCs w:val="18"/>
              </w:rPr>
              <w:t xml:space="preserve">[TBT-XXX]  ·  Retained in Project EHS File</w:t>
            </w:r>
          </w:p>
        </w:tc>
      </w:tr>
    </w:tbl>
    <w:p>
      <w:pPr>
        <w:spacing w:after="12" w:before="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none"/>
              <w:left w:val="none"/>
              <w:bottom w:val="none"/>
              <w:right w:val="none"/>
            </w:tcBorders>
            <w:shd w:fill="0D1B3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CBD5E1"/>
                <w:sz w:val="16"/>
                <w:szCs w:val="16"/>
              </w:rPr>
              <w:t xml:space="preserve">▲ Triangle Project Management  ·  © 2026  ·  Toolbox Talk Record  ·  ISO 45001:2018  ·  CONFIDENTIAL — EHS Records</w:t>
            </w:r>
          </w:p>
        </w:tc>
      </w:tr>
    </w:tbl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2026-06-30T08:46:20.750Z</dcterms:created>
  <dcterms:modified xsi:type="dcterms:W3CDTF">2026-06-30T08:46:20.750Z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